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A519" w14:textId="77777777" w:rsidR="00C146CF" w:rsidRDefault="000F17DF" w:rsidP="004D5BB2">
      <w:pPr>
        <w:jc w:val="center"/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</w:pPr>
      <w:r w:rsidRPr="004D5BB2"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>C</w:t>
      </w:r>
      <w:r w:rsidR="00C146CF"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>HICAGO POLICE DEPARTMENT</w:t>
      </w:r>
    </w:p>
    <w:p w14:paraId="03001DBF" w14:textId="7D7A5E3F" w:rsidR="00C146CF" w:rsidRDefault="00C146CF" w:rsidP="004D5BB2">
      <w:pPr>
        <w:jc w:val="center"/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</w:pPr>
      <w:r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 xml:space="preserve"> </w:t>
      </w:r>
    </w:p>
    <w:p w14:paraId="4A98E6CA" w14:textId="2EABD1B1" w:rsidR="000F17DF" w:rsidRDefault="00101646" w:rsidP="004D5BB2">
      <w:pPr>
        <w:jc w:val="center"/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</w:pPr>
      <w:r w:rsidRPr="004D5BB2"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>BEAT</w:t>
      </w:r>
      <w:r w:rsidR="00C146CF"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 xml:space="preserve"> </w:t>
      </w:r>
      <w:r w:rsidR="000F17DF" w:rsidRPr="004D5BB2"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>1925</w:t>
      </w:r>
    </w:p>
    <w:p w14:paraId="104E0A0B" w14:textId="00FF7D7F" w:rsidR="004D5BB2" w:rsidRDefault="004D5BB2" w:rsidP="004D5BB2">
      <w:pPr>
        <w:jc w:val="center"/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</w:pPr>
      <w:r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  <w:t>MEETING</w:t>
      </w:r>
    </w:p>
    <w:p w14:paraId="28D6682B" w14:textId="77777777" w:rsidR="00C146CF" w:rsidRDefault="00C146CF" w:rsidP="004D5BB2">
      <w:pPr>
        <w:jc w:val="center"/>
        <w:rPr>
          <w:rFonts w:ascii="Helvetica-Light" w:eastAsia="Times New Roman" w:hAnsi="Helvetica-Light" w:cs="Times New Roman"/>
          <w:b/>
          <w:bCs/>
          <w:color w:val="000000"/>
          <w:sz w:val="72"/>
          <w:szCs w:val="72"/>
        </w:rPr>
      </w:pPr>
    </w:p>
    <w:p w14:paraId="010241DD" w14:textId="77777777" w:rsidR="00C146CF" w:rsidRPr="00C146CF" w:rsidRDefault="00C146CF" w:rsidP="00C146CF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</w:pPr>
      <w:r w:rsidRPr="00C146CF"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  <w:t>Tuesday, June 18th</w:t>
      </w:r>
    </w:p>
    <w:p w14:paraId="57ED5A16" w14:textId="46E0D5B1" w:rsidR="004D5BB2" w:rsidRDefault="00C146CF" w:rsidP="00C146CF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</w:pPr>
      <w:r w:rsidRPr="00C146CF"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  <w:t>6:30p-7:30p</w:t>
      </w:r>
    </w:p>
    <w:p w14:paraId="2005A5B8" w14:textId="77777777" w:rsidR="00C146CF" w:rsidRPr="00C146CF" w:rsidRDefault="00C146CF" w:rsidP="00C146CF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</w:pPr>
    </w:p>
    <w:p w14:paraId="59C35EF7" w14:textId="77777777" w:rsidR="00445AFD" w:rsidRPr="00C146CF" w:rsidRDefault="00445AFD" w:rsidP="00101646">
      <w:pPr>
        <w:jc w:val="center"/>
        <w:rPr>
          <w:rFonts w:ascii="Helvetica-Light" w:eastAsia="Times New Roman" w:hAnsi="Helvetica-Light" w:cs="Times New Roman"/>
          <w:color w:val="000000"/>
          <w:sz w:val="44"/>
          <w:szCs w:val="44"/>
        </w:rPr>
      </w:pPr>
    </w:p>
    <w:p w14:paraId="0FD2CE36" w14:textId="709C39AE" w:rsidR="002C0DF6" w:rsidRPr="00C146CF" w:rsidRDefault="002C0DF6" w:rsidP="00AD2CD0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</w:pPr>
      <w:r w:rsidRPr="00C146CF"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  <w:t>Gill Park Fieldhouse</w:t>
      </w:r>
    </w:p>
    <w:p w14:paraId="4834E749" w14:textId="7ECD8753" w:rsidR="00AD2CD0" w:rsidRPr="00C146CF" w:rsidRDefault="00B04669" w:rsidP="00AD2CD0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</w:pPr>
      <w:r w:rsidRPr="00C146CF">
        <w:rPr>
          <w:rFonts w:ascii="Helvetica-Light" w:eastAsia="Times New Roman" w:hAnsi="Helvetica-Light" w:cs="Times New Roman"/>
          <w:b/>
          <w:bCs/>
          <w:color w:val="000000" w:themeColor="text1"/>
          <w:sz w:val="44"/>
          <w:szCs w:val="44"/>
        </w:rPr>
        <w:t>825 W. Sheridan Rd. (Sheridan and Broadway)</w:t>
      </w:r>
    </w:p>
    <w:p w14:paraId="2DCD773C" w14:textId="77777777" w:rsidR="00E55BEF" w:rsidRPr="00B04669" w:rsidRDefault="00E55BEF" w:rsidP="00AD2CD0">
      <w:pPr>
        <w:jc w:val="center"/>
        <w:rPr>
          <w:rFonts w:ascii="Helvetica-Light" w:eastAsia="Times New Roman" w:hAnsi="Helvetica-Light" w:cs="Times New Roman"/>
          <w:b/>
          <w:bCs/>
          <w:color w:val="000000" w:themeColor="text1"/>
          <w:sz w:val="21"/>
          <w:szCs w:val="21"/>
        </w:rPr>
      </w:pPr>
    </w:p>
    <w:p w14:paraId="778D581D" w14:textId="77777777" w:rsidR="004D5BB2" w:rsidRDefault="004D5BB2" w:rsidP="004D5BB2">
      <w:pPr>
        <w:rPr>
          <w:rFonts w:ascii="Helvetica-Light" w:eastAsia="Times New Roman" w:hAnsi="Helvetica-Light" w:cs="Times New Roman"/>
          <w:b/>
          <w:bCs/>
          <w:color w:val="000000" w:themeColor="text1"/>
          <w:sz w:val="28"/>
          <w:szCs w:val="28"/>
        </w:rPr>
      </w:pPr>
    </w:p>
    <w:p w14:paraId="46886398" w14:textId="79B2A23D" w:rsidR="004D5BB2" w:rsidRPr="00C146CF" w:rsidRDefault="004D5BB2" w:rsidP="00C146CF">
      <w:pPr>
        <w:jc w:val="center"/>
        <w:rPr>
          <w:rFonts w:ascii="Helvetica-Light" w:eastAsia="Times New Roman" w:hAnsi="Helvetica-Light" w:cs="Times New Roman"/>
          <w:i/>
          <w:iCs/>
          <w:color w:val="000000"/>
          <w:sz w:val="21"/>
          <w:szCs w:val="21"/>
        </w:rPr>
      </w:pPr>
      <w:r w:rsidRPr="00C146CF">
        <w:rPr>
          <w:rFonts w:ascii="Helvetica-Light" w:eastAsia="Times New Roman" w:hAnsi="Helvetica-Light" w:cs="Times New Roman"/>
          <w:b/>
          <w:bCs/>
          <w:i/>
          <w:iCs/>
          <w:color w:val="000000" w:themeColor="text1"/>
          <w:sz w:val="28"/>
          <w:szCs w:val="28"/>
        </w:rPr>
        <w:t xml:space="preserve">Beat 1925: </w:t>
      </w:r>
      <w:r w:rsidRPr="00C146CF">
        <w:rPr>
          <w:rFonts w:ascii="Helvetica-Light" w:eastAsia="Times New Roman" w:hAnsi="Helvetica-Light" w:cs="Times New Roman"/>
          <w:b/>
          <w:bCs/>
          <w:i/>
          <w:iCs/>
          <w:color w:val="000000"/>
          <w:sz w:val="28"/>
          <w:szCs w:val="28"/>
        </w:rPr>
        <w:t>Irving Park to Belmont; Halsted to the Lake</w:t>
      </w:r>
    </w:p>
    <w:p w14:paraId="5220DA9E" w14:textId="23689E1A" w:rsidR="004D5BB2" w:rsidRPr="00556286" w:rsidRDefault="004D5BB2" w:rsidP="004D5BB2">
      <w:pPr>
        <w:rPr>
          <w:rFonts w:ascii="Helvetica-Light" w:eastAsia="Times New Roman" w:hAnsi="Helvetica-Light" w:cs="Times New Roman"/>
          <w:color w:val="C00000"/>
          <w:sz w:val="21"/>
          <w:szCs w:val="21"/>
        </w:rPr>
      </w:pPr>
    </w:p>
    <w:p w14:paraId="3F4A8414" w14:textId="77777777" w:rsidR="004D5BB2" w:rsidRDefault="004D5BB2" w:rsidP="00F716B8">
      <w:pPr>
        <w:pStyle w:val="ListParagraph"/>
        <w:jc w:val="center"/>
        <w:rPr>
          <w:rFonts w:ascii="Helvetica-Light" w:eastAsia="Times New Roman" w:hAnsi="Helvetica-Light" w:cs="Times New Roman"/>
          <w:b/>
          <w:bCs/>
          <w:color w:val="000000"/>
          <w:sz w:val="21"/>
          <w:szCs w:val="21"/>
        </w:rPr>
      </w:pPr>
    </w:p>
    <w:p w14:paraId="7ADEB7E6" w14:textId="77777777" w:rsidR="004D5BB2" w:rsidRDefault="004D5BB2" w:rsidP="00F716B8">
      <w:pPr>
        <w:pStyle w:val="ListParagraph"/>
        <w:jc w:val="center"/>
        <w:rPr>
          <w:rFonts w:ascii="Helvetica-Light" w:eastAsia="Times New Roman" w:hAnsi="Helvetica-Light" w:cs="Times New Roman"/>
          <w:b/>
          <w:bCs/>
          <w:color w:val="000000"/>
          <w:sz w:val="21"/>
          <w:szCs w:val="21"/>
        </w:rPr>
      </w:pPr>
    </w:p>
    <w:p w14:paraId="58EEA0AD" w14:textId="51E5F1CE" w:rsidR="000F17DF" w:rsidRDefault="000F17DF" w:rsidP="00BF4985">
      <w:pPr>
        <w:pStyle w:val="ListParagraph"/>
        <w:rPr>
          <w:rFonts w:ascii="Helvetica-Light" w:eastAsia="Times New Roman" w:hAnsi="Helvetica-Light" w:cs="Times New Roman"/>
          <w:color w:val="000000"/>
          <w:sz w:val="21"/>
          <w:szCs w:val="21"/>
        </w:rPr>
      </w:pPr>
    </w:p>
    <w:p w14:paraId="10EDA464" w14:textId="32122BB3" w:rsidR="00C146CF" w:rsidRPr="006A0DB7" w:rsidRDefault="00C146CF" w:rsidP="006A0DB7">
      <w:pPr>
        <w:pStyle w:val="ListParagraph"/>
        <w:ind w:left="1440" w:hanging="720"/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</w:pP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***</w:t>
      </w: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ab/>
      </w:r>
      <w:r w:rsidR="00433975"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CPD’s plans to police Pride Fest and the 53</w:t>
      </w:r>
      <w:r w:rsidR="00433975"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  <w:vertAlign w:val="superscript"/>
        </w:rPr>
        <w:t>rd</w:t>
      </w:r>
      <w:r w:rsidR="00433975"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 xml:space="preserve"> Annual Chicago Pride Parade</w:t>
      </w:r>
    </w:p>
    <w:p w14:paraId="3EBF8708" w14:textId="77777777" w:rsidR="00433975" w:rsidRPr="006A0DB7" w:rsidRDefault="00433975" w:rsidP="006A0DB7">
      <w:pPr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</w:pPr>
    </w:p>
    <w:p w14:paraId="67827E4B" w14:textId="10FCF450" w:rsidR="00433975" w:rsidRPr="006A0DB7" w:rsidRDefault="00433975" w:rsidP="00433975">
      <w:pPr>
        <w:pStyle w:val="ListParagraph"/>
        <w:ind w:left="1440" w:hanging="720"/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</w:pP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***</w:t>
      </w: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ab/>
        <w:t xml:space="preserve">Court monitoring update on man accused of antisemitic hate crime at </w:t>
      </w:r>
      <w:proofErr w:type="spellStart"/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Nettelhorst</w:t>
      </w:r>
      <w:proofErr w:type="spellEnd"/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 xml:space="preserve"> School, April 15</w:t>
      </w: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  <w:vertAlign w:val="superscript"/>
        </w:rPr>
        <w:t>th</w:t>
      </w:r>
    </w:p>
    <w:p w14:paraId="6B983921" w14:textId="77777777" w:rsidR="006A0DB7" w:rsidRPr="006A0DB7" w:rsidRDefault="006A0DB7" w:rsidP="00433975">
      <w:pPr>
        <w:pStyle w:val="ListParagraph"/>
        <w:ind w:left="1440" w:hanging="720"/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</w:pPr>
    </w:p>
    <w:p w14:paraId="7A927D69" w14:textId="6F9E76D9" w:rsidR="006A0DB7" w:rsidRPr="006A0DB7" w:rsidRDefault="006A0DB7" w:rsidP="00433975">
      <w:pPr>
        <w:pStyle w:val="ListParagraph"/>
        <w:ind w:left="1440" w:hanging="720"/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</w:pP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***</w:t>
      </w:r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ab/>
      </w:r>
      <w:proofErr w:type="spellStart"/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 xml:space="preserve">Run </w:t>
      </w:r>
      <w:proofErr w:type="spellEnd"/>
      <w:r w:rsidRPr="006A0DB7"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>down of serious crimes committed recently in our neighborhood</w:t>
      </w:r>
      <w:r>
        <w:rPr>
          <w:rFonts w:ascii="Bradley Hand" w:eastAsia="Times New Roman" w:hAnsi="Bradley Hand" w:cs="Times New Roman"/>
          <w:b/>
          <w:bCs/>
          <w:color w:val="000000"/>
          <w:sz w:val="32"/>
          <w:szCs w:val="32"/>
        </w:rPr>
        <w:t xml:space="preserve"> – and what we can do about it.</w:t>
      </w:r>
    </w:p>
    <w:p w14:paraId="6D1FE41E" w14:textId="77777777" w:rsidR="00433975" w:rsidRPr="00C146CF" w:rsidRDefault="00433975" w:rsidP="00433975">
      <w:pPr>
        <w:pStyle w:val="ListParagraph"/>
        <w:ind w:left="1440" w:hanging="720"/>
        <w:rPr>
          <w:rFonts w:ascii="Helvetica-Light" w:eastAsia="Times New Roman" w:hAnsi="Helvetica-Light" w:cs="Times New Roman"/>
          <w:color w:val="000000"/>
          <w:sz w:val="21"/>
          <w:szCs w:val="21"/>
        </w:rPr>
      </w:pPr>
    </w:p>
    <w:sectPr w:rsidR="00433975" w:rsidRPr="00C1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BDD"/>
    <w:multiLevelType w:val="hybridMultilevel"/>
    <w:tmpl w:val="4C46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1DD7"/>
    <w:multiLevelType w:val="hybridMultilevel"/>
    <w:tmpl w:val="377625B4"/>
    <w:lvl w:ilvl="0" w:tplc="D204A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70F0"/>
    <w:multiLevelType w:val="hybridMultilevel"/>
    <w:tmpl w:val="28F4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24A3"/>
    <w:multiLevelType w:val="hybridMultilevel"/>
    <w:tmpl w:val="1A324BAC"/>
    <w:lvl w:ilvl="0" w:tplc="43048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61899"/>
    <w:multiLevelType w:val="hybridMultilevel"/>
    <w:tmpl w:val="5BB8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54F0"/>
    <w:multiLevelType w:val="hybridMultilevel"/>
    <w:tmpl w:val="93EA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008C"/>
    <w:multiLevelType w:val="hybridMultilevel"/>
    <w:tmpl w:val="CF78EE84"/>
    <w:lvl w:ilvl="0" w:tplc="04FE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26FC"/>
    <w:multiLevelType w:val="hybridMultilevel"/>
    <w:tmpl w:val="84A8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21690"/>
    <w:multiLevelType w:val="hybridMultilevel"/>
    <w:tmpl w:val="75B04632"/>
    <w:lvl w:ilvl="0" w:tplc="2932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08E1"/>
    <w:multiLevelType w:val="hybridMultilevel"/>
    <w:tmpl w:val="E0941BD2"/>
    <w:lvl w:ilvl="0" w:tplc="3C363E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1949"/>
    <w:multiLevelType w:val="hybridMultilevel"/>
    <w:tmpl w:val="8672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F1228"/>
    <w:multiLevelType w:val="hybridMultilevel"/>
    <w:tmpl w:val="83BA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51D2"/>
    <w:multiLevelType w:val="hybridMultilevel"/>
    <w:tmpl w:val="D254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1973">
    <w:abstractNumId w:val="12"/>
  </w:num>
  <w:num w:numId="2" w16cid:durableId="379717388">
    <w:abstractNumId w:val="4"/>
  </w:num>
  <w:num w:numId="3" w16cid:durableId="1848517551">
    <w:abstractNumId w:val="7"/>
  </w:num>
  <w:num w:numId="4" w16cid:durableId="882523939">
    <w:abstractNumId w:val="5"/>
  </w:num>
  <w:num w:numId="5" w16cid:durableId="779648749">
    <w:abstractNumId w:val="3"/>
  </w:num>
  <w:num w:numId="6" w16cid:durableId="926109658">
    <w:abstractNumId w:val="8"/>
  </w:num>
  <w:num w:numId="7" w16cid:durableId="711659540">
    <w:abstractNumId w:val="10"/>
  </w:num>
  <w:num w:numId="8" w16cid:durableId="491603068">
    <w:abstractNumId w:val="2"/>
  </w:num>
  <w:num w:numId="9" w16cid:durableId="547844307">
    <w:abstractNumId w:val="9"/>
  </w:num>
  <w:num w:numId="10" w16cid:durableId="1630864006">
    <w:abstractNumId w:val="6"/>
  </w:num>
  <w:num w:numId="11" w16cid:durableId="2047483484">
    <w:abstractNumId w:val="1"/>
  </w:num>
  <w:num w:numId="12" w16cid:durableId="1629510307">
    <w:abstractNumId w:val="11"/>
  </w:num>
  <w:num w:numId="13" w16cid:durableId="62234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DF"/>
    <w:rsid w:val="00004F00"/>
    <w:rsid w:val="00046126"/>
    <w:rsid w:val="0009157D"/>
    <w:rsid w:val="000A669A"/>
    <w:rsid w:val="000F17DF"/>
    <w:rsid w:val="000F5EA0"/>
    <w:rsid w:val="00101646"/>
    <w:rsid w:val="001728F4"/>
    <w:rsid w:val="00200D8A"/>
    <w:rsid w:val="00230622"/>
    <w:rsid w:val="002C0C8F"/>
    <w:rsid w:val="002C0DF6"/>
    <w:rsid w:val="00300B6C"/>
    <w:rsid w:val="00337473"/>
    <w:rsid w:val="00361427"/>
    <w:rsid w:val="003B1208"/>
    <w:rsid w:val="004235F4"/>
    <w:rsid w:val="00430A94"/>
    <w:rsid w:val="00433975"/>
    <w:rsid w:val="00445AFD"/>
    <w:rsid w:val="00453B1F"/>
    <w:rsid w:val="00466434"/>
    <w:rsid w:val="004A2A24"/>
    <w:rsid w:val="004D5BB2"/>
    <w:rsid w:val="0050705E"/>
    <w:rsid w:val="00511131"/>
    <w:rsid w:val="005430F0"/>
    <w:rsid w:val="00546A21"/>
    <w:rsid w:val="00557B77"/>
    <w:rsid w:val="005857C6"/>
    <w:rsid w:val="005A1646"/>
    <w:rsid w:val="005A43E3"/>
    <w:rsid w:val="005A6B72"/>
    <w:rsid w:val="005B7515"/>
    <w:rsid w:val="00626A34"/>
    <w:rsid w:val="00642AB9"/>
    <w:rsid w:val="006448D8"/>
    <w:rsid w:val="00650F9F"/>
    <w:rsid w:val="006543B7"/>
    <w:rsid w:val="006A0DB7"/>
    <w:rsid w:val="006C6071"/>
    <w:rsid w:val="00705AEB"/>
    <w:rsid w:val="0072137A"/>
    <w:rsid w:val="00727591"/>
    <w:rsid w:val="007346DE"/>
    <w:rsid w:val="00772CC0"/>
    <w:rsid w:val="007E378E"/>
    <w:rsid w:val="00803734"/>
    <w:rsid w:val="008450A2"/>
    <w:rsid w:val="00882B9B"/>
    <w:rsid w:val="008A1318"/>
    <w:rsid w:val="008D2A2B"/>
    <w:rsid w:val="009645E8"/>
    <w:rsid w:val="009958C1"/>
    <w:rsid w:val="009E4099"/>
    <w:rsid w:val="009E678B"/>
    <w:rsid w:val="00A10B80"/>
    <w:rsid w:val="00A50FB9"/>
    <w:rsid w:val="00A71C11"/>
    <w:rsid w:val="00AB0612"/>
    <w:rsid w:val="00AB4E05"/>
    <w:rsid w:val="00AC2AFC"/>
    <w:rsid w:val="00AD2CD0"/>
    <w:rsid w:val="00B04669"/>
    <w:rsid w:val="00B4259D"/>
    <w:rsid w:val="00B51B4B"/>
    <w:rsid w:val="00BE6B79"/>
    <w:rsid w:val="00BF4985"/>
    <w:rsid w:val="00C03582"/>
    <w:rsid w:val="00C146CF"/>
    <w:rsid w:val="00C40BD7"/>
    <w:rsid w:val="00C71A43"/>
    <w:rsid w:val="00CB1916"/>
    <w:rsid w:val="00CB67E7"/>
    <w:rsid w:val="00CE2687"/>
    <w:rsid w:val="00D33F79"/>
    <w:rsid w:val="00D35CFC"/>
    <w:rsid w:val="00D6217F"/>
    <w:rsid w:val="00D67F65"/>
    <w:rsid w:val="00D73AA1"/>
    <w:rsid w:val="00DD667E"/>
    <w:rsid w:val="00E32C22"/>
    <w:rsid w:val="00E367CB"/>
    <w:rsid w:val="00E53872"/>
    <w:rsid w:val="00E53A21"/>
    <w:rsid w:val="00E55BEF"/>
    <w:rsid w:val="00EA4B5B"/>
    <w:rsid w:val="00F56BE5"/>
    <w:rsid w:val="00F665C5"/>
    <w:rsid w:val="00F716B8"/>
    <w:rsid w:val="00F768EF"/>
    <w:rsid w:val="00FB16FD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B31BE"/>
  <w15:chartTrackingRefBased/>
  <w15:docId w15:val="{71D29CB2-BBFF-A745-B99E-4040ED3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3</cp:revision>
  <cp:lastPrinted>2022-12-09T22:12:00Z</cp:lastPrinted>
  <dcterms:created xsi:type="dcterms:W3CDTF">2024-05-05T20:04:00Z</dcterms:created>
  <dcterms:modified xsi:type="dcterms:W3CDTF">2024-05-05T20:36:00Z</dcterms:modified>
</cp:coreProperties>
</file>